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60" w:line="276" w:lineRule="auto"/>
        <w:rPr>
          <w:rFonts w:ascii="DM Sans" w:cs="DM Sans" w:eastAsia="DM Sans" w:hAnsi="DM Sans"/>
          <w:color w:val="000f39"/>
          <w:sz w:val="52"/>
          <w:szCs w:val="52"/>
        </w:rPr>
      </w:pPr>
      <w:bookmarkStart w:colFirst="0" w:colLast="0" w:name="_heading=h.ak3advvszp4l" w:id="0"/>
      <w:bookmarkEnd w:id="0"/>
      <w:r w:rsidDel="00000000" w:rsidR="00000000" w:rsidRPr="00000000">
        <w:rPr>
          <w:rFonts w:ascii="DM Sans" w:cs="DM Sans" w:eastAsia="DM Sans" w:hAnsi="DM Sans"/>
          <w:color w:val="000f39"/>
          <w:sz w:val="52"/>
          <w:szCs w:val="52"/>
          <w:rtl w:val="0"/>
        </w:rPr>
        <w:t xml:space="preserve">ServiceTitan Workflow Map: Email </w:t>
      </w:r>
      <w:r w:rsidDel="00000000" w:rsidR="00000000" w:rsidRPr="00000000">
        <w:rPr>
          <w:rFonts w:ascii="DM Sans" w:cs="DM Sans" w:eastAsia="DM Sans" w:hAnsi="DM Sans"/>
          <w:color w:val="000f39"/>
          <w:sz w:val="52"/>
          <w:szCs w:val="52"/>
          <w:rtl w:val="0"/>
        </w:rPr>
        <w:t xml:space="preserve">→ SMS → Call → Task (Clean + Repeatable)</w:t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Designed to: </w:t>
      </w:r>
      <w:r w:rsidDel="00000000" w:rsidR="00000000" w:rsidRPr="00000000">
        <w:rPr>
          <w:rFonts w:ascii="DM Sans" w:cs="DM Sans" w:eastAsia="DM Sans" w:hAnsi="DM Sans"/>
          <w:color w:val="000f39"/>
          <w:sz w:val="22"/>
          <w:szCs w:val="22"/>
          <w:rtl w:val="0"/>
        </w:rPr>
        <w:t xml:space="preserve">trigger interest (marketing) for call center to close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1: Email Campaign (Day 0)</w:t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Audience: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Past service customers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Past installs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 active maintenance plan</w:t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Maintenance announcement (long or short version)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CTA: </w:t>
      </w:r>
      <w:r w:rsidDel="00000000" w:rsidR="00000000" w:rsidRPr="00000000">
        <w:rPr>
          <w:rFonts w:ascii="DM Sans" w:cs="DM Sans" w:eastAsia="DM Sans" w:hAnsi="DM Sans"/>
          <w:i w:val="1"/>
          <w:iCs w:val="1"/>
          <w:color w:val="000f39"/>
          <w:rtl w:val="0"/>
        </w:rPr>
        <w:t xml:space="preserve">View Plans &amp; Enroll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ServiceTitan 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Tag contact: Smart Maintenance – Campaign Sent</w: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2: SMS Follow-Up (Day 2–3)</w:t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Trigger: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sent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 appointment scheduled</w:t>
      </w:r>
    </w:p>
    <w:p w:rsidR="00000000" w:rsidDel="00000000" w:rsidP="00000000" w:rsidRDefault="00000000" w:rsidRPr="00000000" w14:paraId="0000001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SMS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Short reminder + link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Seasonal version if applicable</w:t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ServiceTitan 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Update tag: Smart Maintenance – SMS Sent</w:t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3: Call Center Outreach (Day 3–7)</w:t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Trigger: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+ SMS sent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 enrollment / no appointment</w:t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Call Goals: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Schedule maintenance visit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Pre-sell Smart Maintenance Plan</w:t>
      </w:r>
    </w:p>
    <w:p w:rsidR="00000000" w:rsidDel="00000000" w:rsidP="00000000" w:rsidRDefault="00000000" w:rsidRPr="00000000" w14:paraId="0000002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Disposition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Scheduled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Scheduled + Enrolled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Interested – Follow-Up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Not Interested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 Answer – VM Left</w:t>
      </w:r>
    </w:p>
    <w:p w:rsidR="00000000" w:rsidDel="00000000" w:rsidP="00000000" w:rsidRDefault="00000000" w:rsidRPr="00000000" w14:paraId="0000002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ServiceTitan 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Auto-create follow-up task if “Interested”</w:t>
      </w:r>
    </w:p>
    <w:p w:rsidR="00000000" w:rsidDel="00000000" w:rsidP="00000000" w:rsidRDefault="00000000" w:rsidRPr="00000000" w14:paraId="0000002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4: Follow-Up Task (If Needed)</w:t>
      </w:r>
    </w:p>
    <w:p w:rsidR="00000000" w:rsidDel="00000000" w:rsidP="00000000" w:rsidRDefault="00000000" w:rsidRPr="00000000" w14:paraId="0000002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Task Timing: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7–10 days after first call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Seasonal urgency messaging used</w:t>
      </w:r>
    </w:p>
    <w:p w:rsidR="00000000" w:rsidDel="00000000" w:rsidP="00000000" w:rsidRDefault="00000000" w:rsidRPr="00000000" w14:paraId="0000002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Task Note Template: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Follow up on Smart Maintenance Plan interest.</w:t>
        <w:br w:type="textWrapping"/>
        <w:t xml:space="preserve">Emphasize seasonal availability + priority scheduling.</w:t>
      </w:r>
    </w:p>
    <w:p w:rsidR="00000000" w:rsidDel="00000000" w:rsidP="00000000" w:rsidRDefault="00000000" w:rsidRPr="00000000" w14:paraId="0000002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5: Appointment Confirmation &amp; Reinforcement</w:t>
      </w:r>
    </w:p>
    <w:p w:rsidR="00000000" w:rsidDel="00000000" w:rsidP="00000000" w:rsidRDefault="00000000" w:rsidRPr="00000000" w14:paraId="0000003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Once Scheduled: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Confirmation email/text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Mention plan benefits again: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service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Credits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Filters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App scheduling</w:t>
      </w:r>
    </w:p>
    <w:p w:rsidR="00000000" w:rsidDel="00000000" w:rsidP="00000000" w:rsidRDefault="00000000" w:rsidRPr="00000000" w14:paraId="0000003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reinforces the value </w:t>
      </w:r>
      <w:r w:rsidDel="00000000" w:rsidR="00000000" w:rsidRPr="00000000">
        <w:rPr>
          <w:rFonts w:ascii="DM Sans" w:cs="DM Sans" w:eastAsia="DM Sans" w:hAnsi="DM Sans"/>
          <w:i w:val="1"/>
          <w:iCs w:val="1"/>
          <w:color w:val="000f39"/>
          <w:rtl w:val="0"/>
        </w:rPr>
        <w:t xml:space="preserve">before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the tech arrives.</w:t>
      </w:r>
    </w:p>
    <w:p w:rsidR="00000000" w:rsidDel="00000000" w:rsidP="00000000" w:rsidRDefault="00000000" w:rsidRPr="00000000" w14:paraId="0000003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Why This Workflow Converts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Multiple touches without feeling spammy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warms → SMS nudges → call closes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Seasonal urgency gives reps confidence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ServiceTitan tags make reporting clean</w:t>
      </w:r>
    </w:p>
    <w:p w:rsidR="00000000" w:rsidDel="00000000" w:rsidP="00000000" w:rsidRDefault="00000000" w:rsidRPr="00000000" w14:paraId="0000003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B1F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B1F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B1F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B1F3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B1F3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B1F3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B1F3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B1F3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B1F3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B1F3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B1F3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B1F3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B1F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B1F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B1F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B1F3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B1F3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B1F3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B1F3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F3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B1F3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vnEVoJGYAyzjJt5zs86sZSB3g==">CgMxLjAyDmguYWszYWR2dnN6cDRsOAByITFrZHlhSUg5MzJYNnBmb3oySVJrSzZBVFZYYUE1Y1JuQw==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2026-02-09T17:17:00Z</dcterms:created>
  <dc:creator>Kelcey Summers</dc:creator>
</cp:coreProperties>
</file>